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33338</wp:posOffset>
            </wp:positionH>
            <wp:positionV relativeFrom="paragraph">
              <wp:posOffset>123825</wp:posOffset>
            </wp:positionV>
            <wp:extent cx="5872163" cy="587216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2163" cy="5872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Website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6"/>
            <w:szCs w:val="26"/>
            <w:u w:val="single"/>
            <w:rtl w:val="0"/>
          </w:rPr>
          <w:t xml:space="preserve">www.charityboxhq.com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Email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: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6"/>
            <w:szCs w:val="26"/>
            <w:u w:val="single"/>
            <w:rtl w:val="0"/>
          </w:rPr>
          <w:t xml:space="preserve">charityboxhq@gmail.com</w:t>
        </w:r>
      </w:hyperlink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Welcome to 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Box!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Thank you for choosing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templates to assist your nonprofit organization. 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At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we empower nonprofits through affordable resources and expert guidance, enabling charities to create sustainable and lasting impacts in their communities.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We're thrilled to share these resources with you and are excited to see how they will contribute to your nonprofit’s growth and success! 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Make the most of your Charity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Box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 template(s).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Open the templates using your preferred software or program </w:t>
      </w:r>
    </w:p>
    <w:p w:rsidR="00000000" w:rsidDel="00000000" w:rsidP="00000000" w:rsidRDefault="00000000" w:rsidRPr="00000000" w14:paraId="0000002A">
      <w:pPr>
        <w:spacing w:line="276" w:lineRule="auto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(i.e. Word, Google Docs).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Familiarize yourself with the structure and contents.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Tailor the content, colors, and styles to match your nonprofit’s brand identity.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Customize the templates with your nonprofit's specific information, including logo, contact details, mission, etc.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We're Here for You!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you need assistance, our dedicated support team is ready to help. 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Contact us at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highlight w:val="white"/>
            <w:u w:val="single"/>
            <w:rtl w:val="0"/>
          </w:rPr>
          <w:t xml:space="preserve">charityboxHQ@gmail.com</w:t>
        </w:r>
      </w:hyperlink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Exclusive Use and Terms of Purchase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kindly request that you use these templates exclusively for your nonprofit organization. Sharing, distributing, or reselling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templates without proper purchase limits our ability to offer these templates at affordable rates. 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 more information, reference our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Terms &amp; Conditions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Thank you again for choosing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Box. We're honored to be part of your journey 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Cheers!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Box 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P.S. Need more templates? Visit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www.charityboxHQ.com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regularly update the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library based on user and member requests!</w:t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Grant Application Calendar Template</w:t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  <w:t xml:space="preserve">A grant application calendar is an invaluable tool for nonprofit organizations to keep track of upcoming grant opportunities, deadlines, and submission requirements. Use this template to effectively organize your grant-seeking efforts and ensure timely and well-prepared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Instructions: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 the first column, list the names of the grants you are planning to apply for.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 the second column, specify the grantor or funding organization that offers the grant.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 the third column, record the application deadline for each grant opportunity.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 the fourth column, mention the specific submission requirements for each grant. Include any required documents, forms, budgets, letters of support, etc.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 the last column, update the status of each grant application as you progress through the application process (e.g., "Not Yet," "In Progress," "Submitted," "In Review," "Declined," "Awarded," etc.).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Tips for Using the Grant Application Calendar: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Regularly update the calendar as you gather information and submit applications.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Set reminders or alerts for upcoming deadlines to ensure you don't miss any opportunities.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Use color-coding or specific symbols to indicate the progress or outcomes of each application (e.g., color the cell green for "Awarded" or red for "Declined").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Collaborate with your team to keep everyone informed about the status of each application.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By using this grant application calendar template, your nonprofit can efficiently manage its grant-seeking efforts, stay organized, and increase its chances of securing funding for vital projects and initiatives.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Month: ___________________________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1290.1387604070305"/>
        <w:gridCol w:w="2562.9602220166516"/>
        <w:gridCol w:w="1640.8140610545793"/>
        <w:gridCol w:w="2446.068455134135"/>
        <w:gridCol w:w="1420.018501387604"/>
        <w:tblGridChange w:id="0">
          <w:tblGrid>
            <w:gridCol w:w="1290.1387604070305"/>
            <w:gridCol w:w="2562.9602220166516"/>
            <w:gridCol w:w="1640.8140610545793"/>
            <w:gridCol w:w="2446.068455134135"/>
            <w:gridCol w:w="1420.018501387604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380" w:before="380" w:line="411.42960000000005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Grant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380" w:before="380" w:line="411.42960000000005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Grantor/Funding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380" w:before="380" w:line="411.42960000000005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Deadline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380" w:before="380" w:line="411.42960000000005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Submission 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380" w:before="380" w:line="411.42960000000005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Grant 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Example Foundation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- Proposal (500-1000 words)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Submitted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- Project Budget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Grant 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Community Fund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- Letter of Intent (LOI)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In Progress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- 3 References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Grant 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ABC Corporation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- Online Application Form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Not Yet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- Financial Statements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Submitted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Grant 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XYZ Foundation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- Project Narrative (2-3 pages)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In Review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- Program Budget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- Letters of Support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Grant 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Local Community Grants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- Application Form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Not Yet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- Impact Measurement Plan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Grant 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Corporate Giving Program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MM/DD/YYYY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- Online Submission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Declined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  <w:t xml:space="preserve">- Previous Year Financial Report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380" w:before="380" w:line="411.4296000000000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877613" cy="8776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7613" cy="877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spacing w:line="276" w:lineRule="auto"/>
      <w:jc w:val="right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rtl w:val="0"/>
      </w:rPr>
      <w:t xml:space="preserve">Charity</w:t>
    </w:r>
    <w:r w:rsidDel="00000000" w:rsidR="00000000" w:rsidRPr="00000000">
      <w:rPr>
        <w:rFonts w:ascii="Montserrat" w:cs="Montserrat" w:eastAsia="Montserrat" w:hAnsi="Montserrat"/>
        <w:sz w:val="16"/>
        <w:szCs w:val="16"/>
        <w:rtl w:val="0"/>
      </w:rPr>
      <w:t xml:space="preserve">Box HQ</w:t>
    </w:r>
  </w:p>
  <w:p w:rsidR="00000000" w:rsidDel="00000000" w:rsidP="00000000" w:rsidRDefault="00000000" w:rsidRPr="00000000" w14:paraId="0000009F">
    <w:pPr>
      <w:spacing w:line="276" w:lineRule="auto"/>
      <w:jc w:val="right"/>
      <w:rPr>
        <w:rFonts w:ascii="Montserrat" w:cs="Montserrat" w:eastAsia="Montserrat" w:hAnsi="Montserrat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u w:val="single"/>
          <w:rtl w:val="0"/>
        </w:rPr>
        <w:t xml:space="preserve">www.charityboxhq.com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spacing w:line="276" w:lineRule="auto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444654" w:val="clear"/>
    </w:tc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44654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harityboxhq.com/copy-of-privacy-policy" TargetMode="External"/><Relationship Id="rId10" Type="http://schemas.openxmlformats.org/officeDocument/2006/relationships/hyperlink" Target="mailto:charityboxHQ@g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charityboxhq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arityboxhq@gmail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charityboxhq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harityboxh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ZgWc2wueSAxopx70KMte9VjU3g==">CgMxLjA4AHIhMTdIaHRPWWRGX3VfQW1rWDJFWkt5SkVncjFFZHZxNDF1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