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33338</wp:posOffset>
            </wp:positionH>
            <wp:positionV relativeFrom="paragraph">
              <wp:posOffset>123825</wp:posOffset>
            </wp:positionV>
            <wp:extent cx="5872163" cy="587216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72163" cy="58721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Website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: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6"/>
            <w:szCs w:val="26"/>
            <w:u w:val="single"/>
            <w:rtl w:val="0"/>
          </w:rPr>
          <w:t xml:space="preserve">www.charityboxhq.com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center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Email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: 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6"/>
            <w:szCs w:val="26"/>
            <w:u w:val="single"/>
            <w:rtl w:val="0"/>
          </w:rPr>
          <w:t xml:space="preserve">charityboxhq@gmail.com</w:t>
        </w:r>
      </w:hyperlink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Welcome to </w:t>
      </w: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Charity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Box!</w:t>
      </w:r>
    </w:p>
    <w:p w:rsidR="00000000" w:rsidDel="00000000" w:rsidP="00000000" w:rsidRDefault="00000000" w:rsidRPr="00000000" w14:paraId="00000021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Thank you for choosing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Charity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Box templates to assist your nonprofit organization. </w:t>
      </w:r>
    </w:p>
    <w:p w:rsidR="00000000" w:rsidDel="00000000" w:rsidP="00000000" w:rsidRDefault="00000000" w:rsidRPr="00000000" w14:paraId="00000023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At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Charity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Box we empower nonprofits through affordable resources and expert guidance, enabling charities to create sustainable and lasting impacts in their communities.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We're thrilled to share these resources with you and are excited to see how they will contribute to your nonprofit’s growth and success! </w:t>
      </w:r>
    </w:p>
    <w:p w:rsidR="00000000" w:rsidDel="00000000" w:rsidP="00000000" w:rsidRDefault="00000000" w:rsidRPr="00000000" w14:paraId="00000026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Make the most of your Charity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Box</w:t>
      </w: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 template(s).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76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Open the templates using your preferred software or program </w:t>
      </w:r>
    </w:p>
    <w:p w:rsidR="00000000" w:rsidDel="00000000" w:rsidP="00000000" w:rsidRDefault="00000000" w:rsidRPr="00000000" w14:paraId="00000029">
      <w:pPr>
        <w:spacing w:line="276" w:lineRule="auto"/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(i.e. Word, Google Docs).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276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Familiarize yourself with the structure and contents.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276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Tailor the content, colors, and styles to match your nonprofit’s brand identity.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276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Customize the templates with your nonprofit's specific information, including logo, contact details, mission, etc.</w:t>
      </w:r>
    </w:p>
    <w:p w:rsidR="00000000" w:rsidDel="00000000" w:rsidP="00000000" w:rsidRDefault="00000000" w:rsidRPr="00000000" w14:paraId="0000002D">
      <w:pPr>
        <w:spacing w:line="276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We're Here for You!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If you need assistance, our dedicated support team is ready to help. </w:t>
      </w:r>
    </w:p>
    <w:p w:rsidR="00000000" w:rsidDel="00000000" w:rsidP="00000000" w:rsidRDefault="00000000" w:rsidRPr="00000000" w14:paraId="00000030">
      <w:pPr>
        <w:spacing w:line="276" w:lineRule="auto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Contact us at </w:t>
      </w: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highlight w:val="white"/>
            <w:u w:val="single"/>
            <w:rtl w:val="0"/>
          </w:rPr>
          <w:t xml:space="preserve">charityboxHQ@gmail.com</w:t>
        </w:r>
      </w:hyperlink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31">
      <w:pPr>
        <w:spacing w:line="276" w:lineRule="auto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Exclusive Use and Terms of Purchase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We kindly request that you use these templates exclusively for your nonprofit organization. Sharing, distributing, or reselling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Charity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Box templates without proper purchase limits our ability to offer these templates at affordable rates. </w:t>
      </w:r>
    </w:p>
    <w:p w:rsidR="00000000" w:rsidDel="00000000" w:rsidP="00000000" w:rsidRDefault="00000000" w:rsidRPr="00000000" w14:paraId="00000034">
      <w:pPr>
        <w:spacing w:line="276" w:lineRule="auto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For more information, reference our </w:t>
      </w:r>
      <w:hyperlink r:id="rId11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Terms &amp; Conditions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Thank you again for choosing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Charity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Box. We're honored to be part of your journey </w:t>
      </w:r>
    </w:p>
    <w:p w:rsidR="00000000" w:rsidDel="00000000" w:rsidP="00000000" w:rsidRDefault="00000000" w:rsidRPr="00000000" w14:paraId="00000037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Cheers!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Charity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Box </w:t>
      </w:r>
    </w:p>
    <w:p w:rsidR="00000000" w:rsidDel="00000000" w:rsidP="00000000" w:rsidRDefault="00000000" w:rsidRPr="00000000" w14:paraId="0000003A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P.S. Need more templates? Visit </w:t>
      </w:r>
      <w:hyperlink r:id="rId12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www.charityboxHQ.com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. </w:t>
      </w:r>
    </w:p>
    <w:p w:rsidR="00000000" w:rsidDel="00000000" w:rsidP="00000000" w:rsidRDefault="00000000" w:rsidRPr="00000000" w14:paraId="0000003C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We regularly update the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Charity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Box library based on user and member requests!</w:t>
      </w:r>
    </w:p>
    <w:p w:rsidR="00000000" w:rsidDel="00000000" w:rsidP="00000000" w:rsidRDefault="00000000" w:rsidRPr="00000000" w14:paraId="0000003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Role Description - Vice President of the Board of Directors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General Note: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The Vice President's duties can vary greatly depending on the structure and needs of the organization. In many cases, the Vice President serves as a backup for the President, ready to assume their duties if necessary. They may also have a specific focus area, like strategic planning or community outreach. The Board should clearly outline the roles for the Vice President and other key positions to ensure effective governance.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b w:val="1"/>
          <w:rtl w:val="0"/>
        </w:rPr>
        <w:t xml:space="preserve">General 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Vice President assists the President and the board in carrying out their governance responsibilities.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They may represent the board in the absence of the President or at the President's request.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They contribute to decisions that align with the organization's mission and objectives.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They help ensure compliance with the organization's policies and rules.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Overseeing Legal Requirements:</w:t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Vice President assists the President in ensuring the organization's compliance with all applicable laws and regulations.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They may liaise with legal advisors, staying updated on relevant laws and regulations.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They assist in implementing legal recommendations and help ensure the board's decisions are legally sound.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b w:val="1"/>
          <w:rtl w:val="0"/>
        </w:rPr>
        <w:t xml:space="preserve">Community Engagement: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Vice President may engage with the community, supporting the President in articulating the organization's goals and initiatives.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They may attend public events as a representative of the organization, building strategic partnerships.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b w:val="1"/>
          <w:rtl w:val="0"/>
        </w:rPr>
        <w:t xml:space="preserve">Strategic Planning: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Vice President aids in the development and execution of strategic plans.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They monitor the implementation of these plans, offering input and making adjustments as necessary.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b w:val="1"/>
          <w:rtl w:val="0"/>
        </w:rPr>
        <w:t xml:space="preserve">Meeting Management: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Vice President may assist the President in preparing meeting agendas and presiding over board meetings.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They ensure active participation from all board members in discussions.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b w:val="1"/>
          <w:rtl w:val="0"/>
        </w:rPr>
        <w:t xml:space="preserve">Committee Management: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Vice President may assist the President in advising on the creation of committees and delegation of tasks to board members.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They may oversee the progress of the committees, ensuring their work aligns with the organization's goals.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b w:val="1"/>
          <w:rtl w:val="0"/>
        </w:rPr>
        <w:t xml:space="preserve">Role in Executive Director Selection and Evaluation: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Vice President may participate in the process of hiring the Executive Director and may be part of the selection committee.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They may assist in evaluating the performance of the Executive Director, offering input and recording evaluations.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b w:val="1"/>
          <w:rtl w:val="0"/>
        </w:rPr>
        <w:t xml:space="preserve">Overseeing Board Affairs: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Vice President assists the President in overseeing board affairs, ensuring the proper handling of all board matters, including compliance with legal requirements.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They may assist in the preparation and distribution of pre-meeting materials.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They may participate in the recruitment and orientation process for new board members.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They contribute to assessing the board's effectiveness and the implementation of improvements.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They may encourage the board's involvement in fundraising activities.</w:t>
      </w: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877613" cy="877613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7613" cy="8776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spacing w:line="276" w:lineRule="auto"/>
      <w:jc w:val="right"/>
      <w:rPr>
        <w:rFonts w:ascii="Montserrat" w:cs="Montserrat" w:eastAsia="Montserrat" w:hAnsi="Montserrat"/>
        <w:sz w:val="16"/>
        <w:szCs w:val="16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rtl w:val="0"/>
      </w:rPr>
      <w:t xml:space="preserve">Charity</w:t>
    </w:r>
    <w:r w:rsidDel="00000000" w:rsidR="00000000" w:rsidRPr="00000000">
      <w:rPr>
        <w:rFonts w:ascii="Montserrat" w:cs="Montserrat" w:eastAsia="Montserrat" w:hAnsi="Montserrat"/>
        <w:sz w:val="16"/>
        <w:szCs w:val="16"/>
        <w:rtl w:val="0"/>
      </w:rPr>
      <w:t xml:space="preserve">Box HQ</w:t>
    </w:r>
  </w:p>
  <w:p w:rsidR="00000000" w:rsidDel="00000000" w:rsidP="00000000" w:rsidRDefault="00000000" w:rsidRPr="00000000" w14:paraId="0000006A">
    <w:pPr>
      <w:spacing w:line="276" w:lineRule="auto"/>
      <w:jc w:val="right"/>
      <w:rPr>
        <w:rFonts w:ascii="Montserrat" w:cs="Montserrat" w:eastAsia="Montserrat" w:hAnsi="Montserrat"/>
        <w:sz w:val="16"/>
        <w:szCs w:val="16"/>
      </w:rPr>
    </w:pPr>
    <w:hyperlink r:id="rId1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u w:val="single"/>
          <w:rtl w:val="0"/>
        </w:rPr>
        <w:t xml:space="preserve">www.charityboxhq.com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spacing w:line="276" w:lineRule="auto"/>
      <w:rPr>
        <w:rFonts w:ascii="Montserrat" w:cs="Montserrat" w:eastAsia="Montserrat" w:hAnsi="Montserrat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spacing w:line="276" w:lineRule="auto"/>
      <w:rPr>
        <w:rFonts w:ascii="Montserrat" w:cs="Montserrat" w:eastAsia="Montserrat" w:hAnsi="Montserrat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spacing w:line="276" w:lineRule="auto"/>
      <w:rPr>
        <w:rFonts w:ascii="Montserrat" w:cs="Montserrat" w:eastAsia="Montserrat" w:hAnsi="Montserrat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charityboxhq.com/copy-of-privacy-policy" TargetMode="External"/><Relationship Id="rId10" Type="http://schemas.openxmlformats.org/officeDocument/2006/relationships/hyperlink" Target="mailto:charityboxHQ@gmail.com" TargetMode="External"/><Relationship Id="rId13" Type="http://schemas.openxmlformats.org/officeDocument/2006/relationships/header" Target="header1.xml"/><Relationship Id="rId12" Type="http://schemas.openxmlformats.org/officeDocument/2006/relationships/hyperlink" Target="http://www.charityboxhq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harityboxhq@gmail.com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charityboxhq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harityboxh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dN7junVvInXFwleQ22c9hgz+uw==">CgMxLjA4AHIhMXNuMVpoNUlSUGZWc0o4YWMtbVVzdGVQb1dZa0R5Q25T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